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82F" w:rsidRDefault="00C43759">
      <w:pPr>
        <w:autoSpaceDE w:val="0"/>
        <w:autoSpaceDN w:val="0"/>
        <w:adjustRightInd w:val="0"/>
        <w:jc w:val="center"/>
        <w:rPr>
          <w:rFonts w:ascii="Times New Roman" w:eastAsia="宋体" w:hAnsi="Times New Roman" w:cs="Times New Roman"/>
          <w:b/>
          <w:bCs/>
          <w:color w:val="000000"/>
          <w:kern w:val="0"/>
          <w:lang w:eastAsia="zh-CN"/>
        </w:rPr>
      </w:pPr>
      <w:r>
        <w:rPr>
          <w:rFonts w:ascii="宋体" w:eastAsia="宋体" w:cs="宋体" w:hint="eastAsia"/>
          <w:color w:val="000000"/>
          <w:kern w:val="0"/>
          <w:sz w:val="18"/>
          <w:szCs w:val="18"/>
          <w:lang w:eastAsia="zh-CN"/>
        </w:rPr>
        <w:t xml:space="preserve"> </w:t>
      </w:r>
      <w:r>
        <w:rPr>
          <w:rFonts w:ascii="Times New Roman" w:eastAsia="宋体" w:hAnsi="Times New Roman" w:cs="Times New Roman"/>
          <w:b/>
          <w:bCs/>
          <w:color w:val="000000"/>
          <w:kern w:val="0"/>
          <w:lang w:eastAsia="zh-CN"/>
        </w:rPr>
        <w:t xml:space="preserve"> Manual </w:t>
      </w:r>
      <w:proofErr w:type="gramStart"/>
      <w:r>
        <w:rPr>
          <w:rFonts w:ascii="Times New Roman" w:eastAsia="宋体" w:hAnsi="Times New Roman" w:cs="Times New Roman"/>
          <w:b/>
          <w:bCs/>
          <w:color w:val="000000"/>
          <w:kern w:val="0"/>
          <w:lang w:eastAsia="zh-CN"/>
        </w:rPr>
        <w:t>of  DYS</w:t>
      </w:r>
      <w:proofErr w:type="gramEnd"/>
      <w:r>
        <w:rPr>
          <w:rFonts w:ascii="Times New Roman" w:eastAsia="宋体" w:hAnsi="Times New Roman" w:cs="Times New Roman"/>
          <w:b/>
          <w:bCs/>
          <w:color w:val="000000"/>
          <w:kern w:val="0"/>
          <w:lang w:eastAsia="zh-CN"/>
        </w:rPr>
        <w:t xml:space="preserve"> Aria Blheli_32bit </w:t>
      </w:r>
      <w:r>
        <w:rPr>
          <w:rFonts w:ascii="Times New Roman" w:eastAsia="宋体" w:hAnsi="Times New Roman" w:cs="Times New Roman" w:hint="eastAsia"/>
          <w:b/>
          <w:bCs/>
          <w:color w:val="000000"/>
          <w:kern w:val="0"/>
          <w:lang w:eastAsia="zh-CN"/>
        </w:rPr>
        <w:t>70</w:t>
      </w:r>
      <w:r>
        <w:rPr>
          <w:rFonts w:ascii="Times New Roman" w:eastAsia="宋体" w:hAnsi="Times New Roman" w:cs="Times New Roman"/>
          <w:b/>
          <w:bCs/>
          <w:color w:val="000000"/>
          <w:kern w:val="0"/>
          <w:lang w:eastAsia="zh-CN"/>
        </w:rPr>
        <w:t>A ESC</w:t>
      </w:r>
    </w:p>
    <w:p w:rsidR="0053282F" w:rsidRDefault="00C43759">
      <w:pPr>
        <w:ind w:firstLineChars="200" w:firstLine="420"/>
        <w:rPr>
          <w:rFonts w:ascii="Calibri" w:hAnsi="Calibri" w:cs="Calibri"/>
          <w:sz w:val="21"/>
          <w:szCs w:val="21"/>
        </w:rPr>
      </w:pPr>
      <w:r>
        <w:rPr>
          <w:rFonts w:ascii="Calibri" w:hAnsi="Calibri" w:cs="Calibri"/>
          <w:sz w:val="21"/>
          <w:szCs w:val="21"/>
        </w:rPr>
        <w:t>Thanks for purchasing the DYS Electronic Speed Controller (ESC).The brushless system with high power for RC model can be very dangerous, so we strongly suggest you read this manual carefully. Any claims arising from the</w:t>
      </w:r>
      <w:r>
        <w:rPr>
          <w:rFonts w:ascii="Calibri" w:hAnsi="Calibri" w:cs="Calibri"/>
          <w:sz w:val="21"/>
          <w:szCs w:val="21"/>
          <w:lang w:eastAsia="zh-CN"/>
        </w:rPr>
        <w:t xml:space="preserve"> </w:t>
      </w:r>
      <w:r>
        <w:rPr>
          <w:rFonts w:ascii="Calibri" w:hAnsi="Calibri" w:cs="Calibri"/>
          <w:sz w:val="21"/>
          <w:szCs w:val="21"/>
        </w:rPr>
        <w:t xml:space="preserve">operating, failure or malfunctioning etc. will be denied. We assume no liability for personal injury, property damage or consequential damages resulting from our product or our workmanship. As far as is legally permitted, the obligation to compensation is limited to the invoice amount of the affected product. At the same time, </w:t>
      </w:r>
      <w:proofErr w:type="gramStart"/>
      <w:r>
        <w:rPr>
          <w:rFonts w:ascii="Calibri" w:hAnsi="Calibri" w:cs="Calibri"/>
          <w:sz w:val="21"/>
          <w:szCs w:val="21"/>
        </w:rPr>
        <w:t>We</w:t>
      </w:r>
      <w:proofErr w:type="gramEnd"/>
      <w:r>
        <w:rPr>
          <w:rFonts w:ascii="Calibri" w:hAnsi="Calibri" w:cs="Calibri"/>
          <w:sz w:val="21"/>
          <w:szCs w:val="21"/>
        </w:rPr>
        <w:t xml:space="preserve"> do not assume any liability arising from modifications due to unauthorized product. We reserve the right to change without notice about product design, appearance, performance and operational requirements.</w:t>
      </w:r>
    </w:p>
    <w:p w:rsidR="0053282F" w:rsidRDefault="00C43759">
      <w:pPr>
        <w:autoSpaceDE w:val="0"/>
        <w:autoSpaceDN w:val="0"/>
        <w:adjustRightInd w:val="0"/>
        <w:rPr>
          <w:rFonts w:ascii="宋体" w:eastAsia="宋体" w:cs="宋体"/>
          <w:b/>
          <w:color w:val="000000"/>
          <w:kern w:val="0"/>
          <w:sz w:val="28"/>
          <w:szCs w:val="28"/>
          <w:lang w:eastAsia="zh-CN"/>
        </w:rPr>
      </w:pPr>
      <w:r>
        <w:rPr>
          <w:rFonts w:ascii="宋体" w:eastAsia="宋体" w:cs="宋体" w:hint="eastAsia"/>
          <w:b/>
          <w:color w:val="000000"/>
          <w:kern w:val="0"/>
          <w:sz w:val="28"/>
          <w:szCs w:val="28"/>
          <w:lang w:eastAsia="zh-CN"/>
        </w:rPr>
        <w:t>Product specifications：</w:t>
      </w:r>
    </w:p>
    <w:p w:rsidR="0053282F" w:rsidRDefault="00C43759">
      <w:pPr>
        <w:autoSpaceDE w:val="0"/>
        <w:autoSpaceDN w:val="0"/>
        <w:adjustRightInd w:val="0"/>
        <w:jc w:val="both"/>
        <w:rPr>
          <w:rFonts w:ascii="Arial" w:eastAsia="宋体" w:hAnsi="Arial" w:cs="Arial"/>
          <w:color w:val="000000"/>
          <w:kern w:val="0"/>
          <w:lang w:eastAsia="zh-CN"/>
        </w:rPr>
      </w:pPr>
      <w:r>
        <w:rPr>
          <w:rFonts w:ascii="宋体" w:eastAsia="宋体" w:hAnsi="宋体" w:cs="宋体" w:hint="eastAsia"/>
          <w:bCs/>
          <w:color w:val="000000"/>
          <w:kern w:val="0"/>
          <w:sz w:val="18"/>
          <w:szCs w:val="18"/>
          <w:shd w:val="clear" w:color="auto" w:fill="FFFFFF"/>
          <w:lang w:eastAsia="zh-CN"/>
        </w:rPr>
        <w:t>◆</w:t>
      </w:r>
      <w:r>
        <w:rPr>
          <w:rFonts w:ascii="宋体" w:eastAsia="宋体" w:hAnsi="宋体" w:cs="宋体" w:hint="eastAsia"/>
          <w:b/>
          <w:bCs/>
          <w:color w:val="000000"/>
          <w:kern w:val="0"/>
          <w:sz w:val="21"/>
          <w:szCs w:val="21"/>
          <w:lang w:eastAsia="zh-CN"/>
        </w:rPr>
        <w:t>Program ：</w:t>
      </w:r>
      <w:r>
        <w:rPr>
          <w:rFonts w:ascii="Arial" w:eastAsia="宋体" w:hAnsi="Arial" w:cs="Arial"/>
          <w:color w:val="000000"/>
          <w:kern w:val="0"/>
          <w:lang w:eastAsia="zh-CN"/>
        </w:rPr>
        <w:t>BLHeli</w:t>
      </w:r>
      <w:r>
        <w:rPr>
          <w:rFonts w:ascii="Arial" w:eastAsia="宋体" w:hAnsi="Arial" w:cs="Arial" w:hint="eastAsia"/>
          <w:color w:val="000000"/>
          <w:kern w:val="0"/>
          <w:lang w:eastAsia="zh-CN"/>
        </w:rPr>
        <w:t>_</w:t>
      </w:r>
      <w:r>
        <w:rPr>
          <w:rFonts w:ascii="Arial" w:eastAsia="宋体" w:hAnsi="Arial" w:cs="Arial"/>
          <w:color w:val="000000"/>
          <w:kern w:val="0"/>
          <w:lang w:eastAsia="zh-CN"/>
        </w:rPr>
        <w:t>32</w:t>
      </w:r>
      <w:r>
        <w:rPr>
          <w:rFonts w:ascii="Arial" w:eastAsia="宋体" w:hAnsi="Arial" w:cs="Arial" w:hint="eastAsia"/>
          <w:color w:val="000000"/>
          <w:kern w:val="0"/>
          <w:lang w:eastAsia="zh-CN"/>
        </w:rPr>
        <w:t>bit</w:t>
      </w:r>
    </w:p>
    <w:p w:rsidR="0053282F" w:rsidRDefault="00C43759">
      <w:pPr>
        <w:autoSpaceDE w:val="0"/>
        <w:autoSpaceDN w:val="0"/>
        <w:adjustRightInd w:val="0"/>
        <w:jc w:val="both"/>
        <w:rPr>
          <w:rFonts w:ascii="Arial" w:eastAsia="宋体" w:hAnsi="Arial" w:cs="Arial"/>
          <w:color w:val="000000"/>
          <w:kern w:val="0"/>
          <w:lang w:eastAsia="zh-CN"/>
        </w:rPr>
      </w:pPr>
      <w:r>
        <w:rPr>
          <w:rFonts w:ascii="宋体" w:eastAsia="宋体" w:hAnsi="宋体" w:cs="宋体" w:hint="eastAsia"/>
          <w:bCs/>
          <w:color w:val="000000"/>
          <w:kern w:val="0"/>
          <w:sz w:val="18"/>
          <w:szCs w:val="18"/>
          <w:shd w:val="clear" w:color="auto" w:fill="FFFFFF"/>
          <w:lang w:eastAsia="zh-CN"/>
        </w:rPr>
        <w:t>◆</w:t>
      </w:r>
      <w:r>
        <w:rPr>
          <w:rFonts w:ascii="宋体" w:eastAsia="宋体" w:hAnsi="宋体" w:cs="宋体" w:hint="eastAsia"/>
          <w:b/>
          <w:color w:val="000000"/>
          <w:kern w:val="0"/>
          <w:sz w:val="21"/>
          <w:szCs w:val="21"/>
          <w:shd w:val="clear" w:color="auto" w:fill="FFFFFF"/>
          <w:lang w:eastAsia="zh-CN"/>
        </w:rPr>
        <w:t>Firmware  ：DYS_Aria-32</w:t>
      </w:r>
    </w:p>
    <w:p w:rsidR="0053282F" w:rsidRDefault="0053282F">
      <w:pPr>
        <w:autoSpaceDE w:val="0"/>
        <w:autoSpaceDN w:val="0"/>
        <w:adjustRightInd w:val="0"/>
        <w:jc w:val="both"/>
        <w:rPr>
          <w:rFonts w:ascii="Arial" w:eastAsia="宋体" w:hAnsi="Arial" w:cs="Arial"/>
          <w:color w:val="000000"/>
          <w:kern w:val="0"/>
          <w:lang w:eastAsia="zh-CN"/>
        </w:rPr>
      </w:pPr>
    </w:p>
    <w:tbl>
      <w:tblPr>
        <w:tblpPr w:leftFromText="180" w:rightFromText="180" w:vertAnchor="text" w:tblpX="272" w:tblpY="18"/>
        <w:tblOverlap w:val="neve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1232"/>
        <w:gridCol w:w="1125"/>
        <w:gridCol w:w="719"/>
        <w:gridCol w:w="1098"/>
        <w:gridCol w:w="953"/>
        <w:gridCol w:w="1902"/>
      </w:tblGrid>
      <w:tr w:rsidR="0053282F">
        <w:trPr>
          <w:trHeight w:val="736"/>
        </w:trPr>
        <w:tc>
          <w:tcPr>
            <w:tcW w:w="1491" w:type="dxa"/>
          </w:tcPr>
          <w:p w:rsidR="0053282F" w:rsidRDefault="00C43759">
            <w:pPr>
              <w:autoSpaceDE w:val="0"/>
              <w:autoSpaceDN w:val="0"/>
              <w:adjustRightInd w:val="0"/>
              <w:jc w:val="center"/>
              <w:rPr>
                <w:rFonts w:ascii="宋体" w:eastAsia="宋体" w:cs="宋体"/>
                <w:b/>
                <w:bCs/>
                <w:color w:val="000000"/>
                <w:kern w:val="0"/>
                <w:lang w:eastAsia="zh-CN"/>
              </w:rPr>
            </w:pPr>
            <w:r>
              <w:rPr>
                <w:rFonts w:ascii="宋体" w:eastAsia="宋体" w:cs="宋体" w:hint="eastAsia"/>
                <w:b/>
                <w:bCs/>
                <w:color w:val="000000"/>
                <w:kern w:val="0"/>
                <w:lang w:eastAsia="zh-CN"/>
              </w:rPr>
              <w:t xml:space="preserve">Item </w:t>
            </w:r>
          </w:p>
        </w:tc>
        <w:tc>
          <w:tcPr>
            <w:tcW w:w="1232" w:type="dxa"/>
          </w:tcPr>
          <w:p w:rsidR="0053282F" w:rsidRDefault="00C43759">
            <w:pPr>
              <w:autoSpaceDE w:val="0"/>
              <w:autoSpaceDN w:val="0"/>
              <w:adjustRightInd w:val="0"/>
              <w:jc w:val="center"/>
              <w:rPr>
                <w:rFonts w:ascii="宋体" w:eastAsia="宋体" w:cs="宋体"/>
                <w:b/>
                <w:bCs/>
                <w:color w:val="000000"/>
                <w:kern w:val="0"/>
                <w:lang w:eastAsia="zh-CN"/>
              </w:rPr>
            </w:pPr>
            <w:proofErr w:type="spellStart"/>
            <w:r>
              <w:rPr>
                <w:rFonts w:ascii="宋体" w:eastAsia="宋体" w:cs="宋体" w:hint="eastAsia"/>
                <w:b/>
                <w:bCs/>
                <w:color w:val="000000"/>
                <w:kern w:val="0"/>
                <w:lang w:eastAsia="zh-CN"/>
              </w:rPr>
              <w:t>Cont</w:t>
            </w:r>
            <w:proofErr w:type="spellEnd"/>
            <w:r>
              <w:rPr>
                <w:rFonts w:ascii="宋体" w:eastAsia="宋体" w:cs="宋体" w:hint="eastAsia"/>
                <w:b/>
                <w:bCs/>
                <w:color w:val="000000"/>
                <w:kern w:val="0"/>
                <w:lang w:eastAsia="zh-CN"/>
              </w:rPr>
              <w:t xml:space="preserve"> current  </w:t>
            </w:r>
          </w:p>
        </w:tc>
        <w:tc>
          <w:tcPr>
            <w:tcW w:w="1125" w:type="dxa"/>
          </w:tcPr>
          <w:p w:rsidR="0053282F" w:rsidRDefault="00C43759">
            <w:pPr>
              <w:autoSpaceDE w:val="0"/>
              <w:autoSpaceDN w:val="0"/>
              <w:adjustRightInd w:val="0"/>
              <w:jc w:val="center"/>
              <w:rPr>
                <w:rFonts w:ascii="宋体" w:eastAsia="宋体" w:cs="宋体"/>
                <w:b/>
                <w:bCs/>
                <w:color w:val="000000"/>
                <w:kern w:val="0"/>
                <w:lang w:eastAsia="zh-CN"/>
              </w:rPr>
            </w:pPr>
            <w:r>
              <w:rPr>
                <w:rFonts w:ascii="宋体" w:eastAsia="宋体" w:cs="宋体" w:hint="eastAsia"/>
                <w:b/>
                <w:bCs/>
                <w:color w:val="000000"/>
                <w:kern w:val="0"/>
                <w:lang w:eastAsia="zh-CN"/>
              </w:rPr>
              <w:t xml:space="preserve">Burst  current  </w:t>
            </w:r>
          </w:p>
        </w:tc>
        <w:tc>
          <w:tcPr>
            <w:tcW w:w="719" w:type="dxa"/>
          </w:tcPr>
          <w:p w:rsidR="0053282F" w:rsidRDefault="00C43759">
            <w:pPr>
              <w:autoSpaceDE w:val="0"/>
              <w:autoSpaceDN w:val="0"/>
              <w:adjustRightInd w:val="0"/>
              <w:jc w:val="center"/>
              <w:rPr>
                <w:rFonts w:ascii="宋体" w:eastAsia="宋体" w:cs="宋体"/>
                <w:b/>
                <w:bCs/>
                <w:color w:val="000000"/>
                <w:kern w:val="0"/>
                <w:lang w:eastAsia="zh-CN"/>
              </w:rPr>
            </w:pPr>
            <w:r>
              <w:rPr>
                <w:rFonts w:ascii="宋体" w:eastAsia="宋体" w:cs="宋体" w:hint="eastAsia"/>
                <w:b/>
                <w:bCs/>
                <w:color w:val="000000"/>
                <w:kern w:val="0"/>
                <w:lang w:eastAsia="zh-CN"/>
              </w:rPr>
              <w:t>BEC</w:t>
            </w:r>
          </w:p>
        </w:tc>
        <w:tc>
          <w:tcPr>
            <w:tcW w:w="1098" w:type="dxa"/>
          </w:tcPr>
          <w:p w:rsidR="0053282F" w:rsidRDefault="00C43759">
            <w:pPr>
              <w:autoSpaceDE w:val="0"/>
              <w:autoSpaceDN w:val="0"/>
              <w:adjustRightInd w:val="0"/>
              <w:jc w:val="center"/>
              <w:rPr>
                <w:rFonts w:ascii="宋体" w:eastAsia="宋体" w:cs="宋体"/>
                <w:b/>
                <w:bCs/>
                <w:color w:val="000000"/>
                <w:kern w:val="0"/>
                <w:lang w:eastAsia="zh-CN"/>
              </w:rPr>
            </w:pPr>
            <w:proofErr w:type="spellStart"/>
            <w:r>
              <w:rPr>
                <w:rFonts w:ascii="宋体" w:eastAsia="宋体" w:cs="宋体" w:hint="eastAsia"/>
                <w:b/>
                <w:bCs/>
                <w:color w:val="000000"/>
                <w:kern w:val="0"/>
                <w:lang w:eastAsia="zh-CN"/>
              </w:rPr>
              <w:t>Lipo</w:t>
            </w:r>
            <w:proofErr w:type="spellEnd"/>
          </w:p>
        </w:tc>
        <w:tc>
          <w:tcPr>
            <w:tcW w:w="953" w:type="dxa"/>
          </w:tcPr>
          <w:p w:rsidR="0053282F" w:rsidRDefault="00C43759">
            <w:pPr>
              <w:autoSpaceDE w:val="0"/>
              <w:autoSpaceDN w:val="0"/>
              <w:adjustRightInd w:val="0"/>
              <w:jc w:val="both"/>
              <w:rPr>
                <w:rFonts w:ascii="宋体" w:eastAsia="宋体" w:cs="宋体"/>
                <w:b/>
                <w:bCs/>
                <w:color w:val="000000"/>
                <w:kern w:val="0"/>
                <w:lang w:eastAsia="zh-CN"/>
              </w:rPr>
            </w:pPr>
            <w:r>
              <w:rPr>
                <w:rFonts w:ascii="宋体" w:eastAsia="宋体" w:cs="宋体" w:hint="eastAsia"/>
                <w:b/>
                <w:bCs/>
                <w:color w:val="000000"/>
                <w:kern w:val="0"/>
                <w:lang w:eastAsia="zh-CN"/>
              </w:rPr>
              <w:t xml:space="preserve">Weight </w:t>
            </w:r>
          </w:p>
        </w:tc>
        <w:tc>
          <w:tcPr>
            <w:tcW w:w="1902" w:type="dxa"/>
          </w:tcPr>
          <w:p w:rsidR="0053282F" w:rsidRDefault="00C43759">
            <w:pPr>
              <w:autoSpaceDE w:val="0"/>
              <w:autoSpaceDN w:val="0"/>
              <w:adjustRightInd w:val="0"/>
              <w:jc w:val="center"/>
              <w:rPr>
                <w:rFonts w:ascii="宋体" w:eastAsia="宋体" w:cs="宋体"/>
                <w:b/>
                <w:bCs/>
                <w:color w:val="000000"/>
                <w:kern w:val="0"/>
                <w:lang w:eastAsia="zh-CN"/>
              </w:rPr>
            </w:pPr>
            <w:r>
              <w:rPr>
                <w:rFonts w:ascii="宋体" w:eastAsia="宋体" w:cs="宋体" w:hint="eastAsia"/>
                <w:b/>
                <w:bCs/>
                <w:color w:val="000000"/>
                <w:kern w:val="0"/>
                <w:lang w:eastAsia="zh-CN"/>
              </w:rPr>
              <w:t>Size</w:t>
            </w:r>
          </w:p>
        </w:tc>
      </w:tr>
      <w:tr w:rsidR="0053282F">
        <w:trPr>
          <w:trHeight w:val="373"/>
        </w:trPr>
        <w:tc>
          <w:tcPr>
            <w:tcW w:w="1491" w:type="dxa"/>
          </w:tcPr>
          <w:p w:rsidR="0053282F" w:rsidRDefault="00C43759">
            <w:pPr>
              <w:autoSpaceDE w:val="0"/>
              <w:autoSpaceDN w:val="0"/>
              <w:adjustRightInd w:val="0"/>
              <w:jc w:val="center"/>
              <w:rPr>
                <w:rFonts w:ascii="宋体" w:eastAsia="宋体" w:cs="宋体"/>
                <w:b/>
                <w:bCs/>
                <w:color w:val="000000"/>
                <w:kern w:val="0"/>
                <w:sz w:val="21"/>
                <w:szCs w:val="21"/>
                <w:lang w:eastAsia="zh-CN"/>
              </w:rPr>
            </w:pPr>
            <w:r>
              <w:rPr>
                <w:rFonts w:ascii="宋体" w:eastAsia="宋体" w:cs="宋体" w:hint="eastAsia"/>
                <w:b/>
                <w:bCs/>
                <w:color w:val="000000"/>
                <w:kern w:val="0"/>
                <w:sz w:val="21"/>
                <w:szCs w:val="21"/>
                <w:lang w:eastAsia="zh-CN"/>
              </w:rPr>
              <w:t>DYS ARIA 70A 32bit</w:t>
            </w:r>
          </w:p>
        </w:tc>
        <w:tc>
          <w:tcPr>
            <w:tcW w:w="1232" w:type="dxa"/>
          </w:tcPr>
          <w:p w:rsidR="0053282F" w:rsidRDefault="00C43759">
            <w:pPr>
              <w:autoSpaceDE w:val="0"/>
              <w:autoSpaceDN w:val="0"/>
              <w:adjustRightInd w:val="0"/>
              <w:jc w:val="center"/>
              <w:rPr>
                <w:rFonts w:ascii="宋体" w:eastAsia="宋体" w:cs="宋体"/>
                <w:color w:val="000000"/>
                <w:kern w:val="0"/>
                <w:sz w:val="21"/>
                <w:szCs w:val="21"/>
                <w:lang w:eastAsia="zh-CN"/>
              </w:rPr>
            </w:pPr>
            <w:r>
              <w:rPr>
                <w:rFonts w:ascii="宋体" w:eastAsia="宋体" w:cs="宋体" w:hint="eastAsia"/>
                <w:color w:val="000000"/>
                <w:kern w:val="0"/>
                <w:sz w:val="21"/>
                <w:szCs w:val="21"/>
                <w:lang w:eastAsia="zh-CN"/>
              </w:rPr>
              <w:t>70A</w:t>
            </w:r>
          </w:p>
        </w:tc>
        <w:tc>
          <w:tcPr>
            <w:tcW w:w="1125" w:type="dxa"/>
          </w:tcPr>
          <w:p w:rsidR="0053282F" w:rsidRDefault="00C43759">
            <w:pPr>
              <w:autoSpaceDE w:val="0"/>
              <w:autoSpaceDN w:val="0"/>
              <w:adjustRightInd w:val="0"/>
              <w:jc w:val="center"/>
              <w:rPr>
                <w:rFonts w:ascii="宋体" w:eastAsia="宋体" w:cs="宋体"/>
                <w:color w:val="000000"/>
                <w:kern w:val="0"/>
                <w:sz w:val="21"/>
                <w:szCs w:val="21"/>
                <w:lang w:eastAsia="zh-CN"/>
              </w:rPr>
            </w:pPr>
            <w:r>
              <w:rPr>
                <w:rFonts w:ascii="宋体" w:eastAsia="宋体" w:cs="宋体" w:hint="eastAsia"/>
                <w:color w:val="000000"/>
                <w:kern w:val="0"/>
                <w:sz w:val="21"/>
                <w:szCs w:val="21"/>
                <w:lang w:eastAsia="zh-CN"/>
              </w:rPr>
              <w:t>80A</w:t>
            </w:r>
          </w:p>
        </w:tc>
        <w:tc>
          <w:tcPr>
            <w:tcW w:w="719" w:type="dxa"/>
          </w:tcPr>
          <w:p w:rsidR="0053282F" w:rsidRDefault="00C43759">
            <w:pPr>
              <w:autoSpaceDE w:val="0"/>
              <w:autoSpaceDN w:val="0"/>
              <w:adjustRightInd w:val="0"/>
              <w:jc w:val="center"/>
              <w:rPr>
                <w:rFonts w:ascii="宋体" w:eastAsia="宋体" w:cs="宋体"/>
                <w:color w:val="000000"/>
                <w:kern w:val="0"/>
                <w:sz w:val="21"/>
                <w:szCs w:val="21"/>
                <w:lang w:eastAsia="zh-CN"/>
              </w:rPr>
            </w:pPr>
            <w:r>
              <w:rPr>
                <w:rFonts w:ascii="宋体" w:eastAsia="宋体" w:cs="宋体" w:hint="eastAsia"/>
                <w:color w:val="000000"/>
                <w:kern w:val="0"/>
                <w:sz w:val="21"/>
                <w:szCs w:val="21"/>
                <w:lang w:eastAsia="zh-CN"/>
              </w:rPr>
              <w:t>NO</w:t>
            </w:r>
          </w:p>
        </w:tc>
        <w:tc>
          <w:tcPr>
            <w:tcW w:w="1098" w:type="dxa"/>
          </w:tcPr>
          <w:p w:rsidR="0053282F" w:rsidRDefault="00C43759">
            <w:pPr>
              <w:autoSpaceDE w:val="0"/>
              <w:autoSpaceDN w:val="0"/>
              <w:adjustRightInd w:val="0"/>
              <w:jc w:val="center"/>
              <w:rPr>
                <w:rFonts w:ascii="宋体" w:eastAsia="宋体" w:cs="宋体"/>
                <w:color w:val="000000"/>
                <w:kern w:val="0"/>
                <w:sz w:val="21"/>
                <w:szCs w:val="21"/>
                <w:lang w:eastAsia="zh-CN"/>
              </w:rPr>
            </w:pPr>
            <w:r>
              <w:rPr>
                <w:rFonts w:ascii="宋体" w:eastAsia="宋体" w:cs="宋体" w:hint="eastAsia"/>
                <w:color w:val="000000"/>
                <w:kern w:val="0"/>
                <w:sz w:val="21"/>
                <w:szCs w:val="21"/>
                <w:lang w:eastAsia="zh-CN"/>
              </w:rPr>
              <w:t>3-6S</w:t>
            </w:r>
          </w:p>
        </w:tc>
        <w:tc>
          <w:tcPr>
            <w:tcW w:w="953" w:type="dxa"/>
          </w:tcPr>
          <w:p w:rsidR="0053282F" w:rsidRDefault="00AF4633">
            <w:pPr>
              <w:autoSpaceDE w:val="0"/>
              <w:autoSpaceDN w:val="0"/>
              <w:adjustRightInd w:val="0"/>
              <w:jc w:val="center"/>
              <w:rPr>
                <w:rFonts w:ascii="宋体" w:eastAsia="宋体" w:cs="宋体"/>
                <w:color w:val="000000"/>
                <w:kern w:val="0"/>
                <w:sz w:val="21"/>
                <w:szCs w:val="21"/>
                <w:lang w:eastAsia="zh-CN"/>
              </w:rPr>
            </w:pPr>
            <w:r>
              <w:rPr>
                <w:rFonts w:ascii="宋体" w:eastAsia="宋体" w:cs="宋体" w:hint="eastAsia"/>
                <w:color w:val="000000"/>
                <w:kern w:val="0"/>
                <w:sz w:val="21"/>
                <w:szCs w:val="21"/>
                <w:lang w:eastAsia="zh-CN"/>
              </w:rPr>
              <w:t>9.52</w:t>
            </w:r>
            <w:bookmarkStart w:id="0" w:name="_GoBack"/>
            <w:bookmarkEnd w:id="0"/>
            <w:r w:rsidR="00C43759">
              <w:rPr>
                <w:rFonts w:ascii="宋体" w:eastAsia="宋体" w:cs="宋体" w:hint="eastAsia"/>
                <w:color w:val="000000"/>
                <w:kern w:val="0"/>
                <w:sz w:val="21"/>
                <w:szCs w:val="21"/>
                <w:lang w:eastAsia="zh-CN"/>
              </w:rPr>
              <w:t>g</w:t>
            </w:r>
          </w:p>
        </w:tc>
        <w:tc>
          <w:tcPr>
            <w:tcW w:w="1902" w:type="dxa"/>
          </w:tcPr>
          <w:p w:rsidR="0053282F" w:rsidRDefault="00C43759">
            <w:pPr>
              <w:autoSpaceDE w:val="0"/>
              <w:autoSpaceDN w:val="0"/>
              <w:adjustRightInd w:val="0"/>
              <w:jc w:val="center"/>
              <w:rPr>
                <w:rFonts w:ascii="宋体" w:eastAsia="宋体" w:cs="宋体"/>
                <w:color w:val="000000"/>
                <w:kern w:val="0"/>
                <w:sz w:val="21"/>
                <w:szCs w:val="21"/>
                <w:lang w:eastAsia="zh-CN"/>
              </w:rPr>
            </w:pPr>
            <w:r>
              <w:rPr>
                <w:rFonts w:ascii="宋体" w:eastAsia="宋体" w:cs="宋体" w:hint="eastAsia"/>
                <w:color w:val="000000"/>
                <w:kern w:val="0"/>
                <w:sz w:val="21"/>
                <w:szCs w:val="21"/>
                <w:lang w:eastAsia="zh-CN"/>
              </w:rPr>
              <w:t>21*28.16*6mm</w:t>
            </w:r>
          </w:p>
        </w:tc>
      </w:tr>
    </w:tbl>
    <w:p w:rsidR="0053282F" w:rsidRDefault="00C43759">
      <w:pPr>
        <w:autoSpaceDE w:val="0"/>
        <w:autoSpaceDN w:val="0"/>
        <w:adjustRightInd w:val="0"/>
        <w:rPr>
          <w:rFonts w:ascii="宋体" w:eastAsia="宋体" w:hAnsi="宋体" w:cs="宋体"/>
          <w:b/>
          <w:color w:val="000000"/>
          <w:sz w:val="28"/>
          <w:szCs w:val="28"/>
          <w:shd w:val="clear" w:color="auto" w:fill="FFFFFF"/>
          <w:lang w:eastAsia="zh-CN"/>
        </w:rPr>
      </w:pPr>
      <w:r>
        <w:rPr>
          <w:rFonts w:ascii="宋体" w:eastAsia="宋体" w:hAnsi="宋体" w:cs="宋体" w:hint="eastAsia"/>
          <w:b/>
          <w:color w:val="000000"/>
          <w:sz w:val="28"/>
          <w:szCs w:val="28"/>
          <w:shd w:val="clear" w:color="auto" w:fill="FFFFFF"/>
        </w:rPr>
        <w:t xml:space="preserve"> </w:t>
      </w:r>
      <w:r>
        <w:rPr>
          <w:rFonts w:ascii="宋体" w:eastAsia="宋体" w:hAnsi="宋体" w:cs="宋体" w:hint="eastAsia"/>
          <w:b/>
          <w:color w:val="000000"/>
          <w:sz w:val="28"/>
          <w:szCs w:val="28"/>
          <w:shd w:val="clear" w:color="auto" w:fill="FFFFFF"/>
          <w:lang w:eastAsia="zh-CN"/>
        </w:rPr>
        <w:t>P</w:t>
      </w:r>
      <w:r>
        <w:rPr>
          <w:rFonts w:ascii="宋体" w:eastAsia="宋体" w:hAnsi="宋体" w:cs="宋体" w:hint="eastAsia"/>
          <w:b/>
          <w:color w:val="000000"/>
          <w:sz w:val="28"/>
          <w:szCs w:val="28"/>
          <w:shd w:val="clear" w:color="auto" w:fill="FFFFFF"/>
        </w:rPr>
        <w:t>roduct features</w:t>
      </w:r>
      <w:r>
        <w:rPr>
          <w:rFonts w:ascii="宋体" w:eastAsia="宋体" w:hAnsi="宋体" w:cs="宋体" w:hint="eastAsia"/>
          <w:b/>
          <w:color w:val="000000"/>
          <w:sz w:val="28"/>
          <w:szCs w:val="28"/>
          <w:shd w:val="clear" w:color="auto" w:fill="FFFFFF"/>
          <w:lang w:eastAsia="zh-CN"/>
        </w:rPr>
        <w:t>：</w:t>
      </w:r>
    </w:p>
    <w:p w:rsidR="0053282F" w:rsidRDefault="00C43759">
      <w:pPr>
        <w:autoSpaceDE w:val="0"/>
        <w:autoSpaceDN w:val="0"/>
        <w:adjustRightInd w:val="0"/>
        <w:rPr>
          <w:rFonts w:ascii="Calibri" w:eastAsia="宋体" w:hAnsi="Calibri" w:cs="Calibri"/>
          <w:lang w:eastAsia="zh-CN"/>
        </w:rPr>
      </w:pPr>
      <w:r>
        <w:rPr>
          <w:rFonts w:ascii="宋体" w:eastAsia="宋体" w:hAnsi="宋体" w:cs="宋体" w:hint="eastAsia"/>
          <w:bCs/>
          <w:color w:val="000000"/>
          <w:kern w:val="0"/>
          <w:shd w:val="clear" w:color="auto" w:fill="FFFFFF"/>
          <w:lang w:eastAsia="zh-CN"/>
        </w:rPr>
        <w:t xml:space="preserve">◆ </w:t>
      </w:r>
      <w:r>
        <w:rPr>
          <w:rFonts w:ascii="Calibri" w:eastAsia="宋体" w:hAnsi="Calibri" w:cs="Calibri"/>
          <w:lang w:eastAsia="zh-CN"/>
        </w:rPr>
        <w:t xml:space="preserve">With 32bit ARM Cortex MCU STM32F051 48MHZ </w:t>
      </w:r>
      <w:proofErr w:type="spellStart"/>
      <w:r>
        <w:rPr>
          <w:rFonts w:ascii="Calibri" w:eastAsia="宋体" w:hAnsi="Calibri" w:cs="Calibri"/>
          <w:lang w:eastAsia="zh-CN"/>
        </w:rPr>
        <w:t>micro processor</w:t>
      </w:r>
      <w:proofErr w:type="spellEnd"/>
      <w:r>
        <w:rPr>
          <w:rFonts w:ascii="Calibri" w:eastAsia="宋体" w:hAnsi="Calibri" w:cs="Calibri"/>
          <w:lang w:eastAsia="zh-CN"/>
        </w:rPr>
        <w:t xml:space="preserve">, throttle 2048 resolution </w:t>
      </w:r>
      <w:proofErr w:type="spellStart"/>
      <w:r>
        <w:rPr>
          <w:rFonts w:ascii="Calibri" w:eastAsia="宋体" w:hAnsi="Calibri" w:cs="Calibri"/>
          <w:lang w:eastAsia="zh-CN"/>
        </w:rPr>
        <w:t>ratio,strong</w:t>
      </w:r>
      <w:proofErr w:type="spellEnd"/>
      <w:r>
        <w:rPr>
          <w:rFonts w:ascii="Calibri" w:eastAsia="宋体" w:hAnsi="Calibri" w:cs="Calibri"/>
          <w:lang w:eastAsia="zh-CN"/>
        </w:rPr>
        <w:t xml:space="preserve"> anti-interference capacity</w:t>
      </w:r>
    </w:p>
    <w:p w:rsidR="0053282F" w:rsidRDefault="00C43759">
      <w:pPr>
        <w:autoSpaceDE w:val="0"/>
        <w:autoSpaceDN w:val="0"/>
        <w:adjustRightInd w:val="0"/>
        <w:rPr>
          <w:rFonts w:ascii="宋体" w:eastAsia="宋体" w:hAnsi="宋体" w:cs="宋体"/>
          <w:bCs/>
          <w:color w:val="000000"/>
          <w:kern w:val="0"/>
          <w:shd w:val="clear" w:color="auto" w:fill="FFFFFF"/>
          <w:lang w:eastAsia="zh-CN"/>
        </w:rPr>
      </w:pPr>
      <w:r>
        <w:rPr>
          <w:rFonts w:ascii="宋体" w:eastAsia="宋体" w:hAnsi="宋体" w:cs="宋体" w:hint="eastAsia"/>
          <w:bCs/>
          <w:color w:val="000000"/>
          <w:kern w:val="0"/>
          <w:shd w:val="clear" w:color="auto" w:fill="FFFFFF"/>
          <w:lang w:eastAsia="zh-CN"/>
        </w:rPr>
        <w:t xml:space="preserve">◆ </w:t>
      </w:r>
      <w:r>
        <w:rPr>
          <w:rFonts w:ascii="Calibri" w:eastAsia="宋体" w:hAnsi="Calibri" w:cs="Calibri"/>
          <w:bCs/>
          <w:color w:val="000000"/>
          <w:kern w:val="0"/>
          <w:shd w:val="clear" w:color="auto" w:fill="FFFFFF"/>
          <w:lang w:eastAsia="zh-CN"/>
        </w:rPr>
        <w:t xml:space="preserve">Built-in temperature sensor will pass the telemetry port to transfer and overlay to the OSD of </w:t>
      </w:r>
      <w:proofErr w:type="spellStart"/>
      <w:r>
        <w:rPr>
          <w:rFonts w:ascii="Calibri" w:eastAsia="宋体" w:hAnsi="Calibri" w:cs="Calibri"/>
          <w:bCs/>
          <w:color w:val="000000"/>
          <w:kern w:val="0"/>
          <w:shd w:val="clear" w:color="auto" w:fill="FFFFFF"/>
          <w:lang w:eastAsia="zh-CN"/>
        </w:rPr>
        <w:t>FC,It</w:t>
      </w:r>
      <w:proofErr w:type="spellEnd"/>
      <w:r>
        <w:rPr>
          <w:rFonts w:ascii="Calibri" w:eastAsia="宋体" w:hAnsi="Calibri" w:cs="Calibri"/>
          <w:bCs/>
          <w:color w:val="000000"/>
          <w:kern w:val="0"/>
          <w:shd w:val="clear" w:color="auto" w:fill="FFFFFF"/>
          <w:lang w:eastAsia="zh-CN"/>
        </w:rPr>
        <w:t xml:space="preserve"> can be programmed setting for temperature protection.</w:t>
      </w:r>
    </w:p>
    <w:p w:rsidR="0053282F" w:rsidRDefault="00C43759">
      <w:pPr>
        <w:widowControl/>
        <w:shd w:val="clear" w:color="auto" w:fill="FFFFFF"/>
        <w:spacing w:line="315" w:lineRule="atLeast"/>
        <w:rPr>
          <w:rFonts w:eastAsia="宋体"/>
          <w:lang w:eastAsia="zh-CN"/>
        </w:rPr>
      </w:pPr>
      <w:r>
        <w:rPr>
          <w:rFonts w:ascii="宋体" w:eastAsia="宋体" w:hAnsi="宋体" w:cs="宋体" w:hint="eastAsia"/>
          <w:bCs/>
          <w:color w:val="000000"/>
          <w:kern w:val="0"/>
          <w:shd w:val="clear" w:color="auto" w:fill="FFFFFF"/>
          <w:lang w:eastAsia="zh-CN"/>
        </w:rPr>
        <w:t>◆</w:t>
      </w:r>
      <w:r>
        <w:rPr>
          <w:rFonts w:eastAsia="宋体" w:hint="eastAsia"/>
          <w:lang w:eastAsia="zh-CN"/>
        </w:rPr>
        <w:t xml:space="preserve">Support Blheli_32 </w:t>
      </w:r>
      <w:proofErr w:type="spellStart"/>
      <w:r>
        <w:rPr>
          <w:rFonts w:eastAsia="宋体" w:hint="eastAsia"/>
          <w:lang w:eastAsia="zh-CN"/>
        </w:rPr>
        <w:t>firmware,can</w:t>
      </w:r>
      <w:proofErr w:type="spellEnd"/>
      <w:r>
        <w:rPr>
          <w:rFonts w:eastAsia="宋体" w:hint="eastAsia"/>
          <w:lang w:eastAsia="zh-CN"/>
        </w:rPr>
        <w:t xml:space="preserve"> use the signal wire to upgrade the firmware or </w:t>
      </w:r>
    </w:p>
    <w:p w:rsidR="0053282F" w:rsidRDefault="00C43759">
      <w:pPr>
        <w:widowControl/>
        <w:shd w:val="clear" w:color="auto" w:fill="FFFFFF"/>
        <w:spacing w:line="315" w:lineRule="atLeast"/>
        <w:rPr>
          <w:rFonts w:eastAsia="宋体"/>
          <w:lang w:eastAsia="zh-CN"/>
        </w:rPr>
      </w:pPr>
      <w:r>
        <w:rPr>
          <w:rFonts w:eastAsia="宋体" w:hint="eastAsia"/>
          <w:lang w:eastAsia="zh-CN"/>
        </w:rPr>
        <w:t xml:space="preserve">  </w:t>
      </w:r>
      <w:proofErr w:type="gramStart"/>
      <w:r>
        <w:rPr>
          <w:rFonts w:eastAsia="宋体" w:hint="eastAsia"/>
          <w:lang w:eastAsia="zh-CN"/>
        </w:rPr>
        <w:t>change</w:t>
      </w:r>
      <w:proofErr w:type="gramEnd"/>
      <w:r>
        <w:rPr>
          <w:rFonts w:eastAsia="宋体" w:hint="eastAsia"/>
          <w:lang w:eastAsia="zh-CN"/>
        </w:rPr>
        <w:t xml:space="preserve"> the configuration on line</w:t>
      </w:r>
    </w:p>
    <w:p w:rsidR="0053282F" w:rsidRDefault="00C43759">
      <w:pPr>
        <w:widowControl/>
        <w:shd w:val="clear" w:color="auto" w:fill="FFFFFF"/>
        <w:spacing w:line="315" w:lineRule="atLeast"/>
        <w:rPr>
          <w:rFonts w:asciiTheme="minorEastAsia" w:eastAsiaTheme="minorEastAsia" w:hAnsiTheme="minorEastAsia" w:cstheme="minorEastAsia"/>
          <w:color w:val="000000"/>
          <w:szCs w:val="10"/>
          <w:shd w:val="clear" w:color="auto" w:fill="FFFFFF"/>
          <w:lang w:eastAsia="zh-CN"/>
        </w:rPr>
      </w:pPr>
      <w:r>
        <w:rPr>
          <w:rFonts w:asciiTheme="minorEastAsia" w:eastAsiaTheme="minorEastAsia" w:hAnsiTheme="minorEastAsia" w:cstheme="minorEastAsia" w:hint="eastAsia"/>
          <w:bCs/>
          <w:color w:val="000000"/>
          <w:kern w:val="0"/>
          <w:shd w:val="clear" w:color="auto" w:fill="FFFFFF"/>
          <w:lang w:eastAsia="zh-CN"/>
        </w:rPr>
        <w:t xml:space="preserve">◆ </w:t>
      </w:r>
      <w:r>
        <w:rPr>
          <w:rFonts w:eastAsia="宋体" w:hint="eastAsia"/>
          <w:lang w:eastAsia="zh-CN"/>
        </w:rPr>
        <w:t>Current Meter to help show current indication of OSD</w:t>
      </w:r>
      <w:r>
        <w:rPr>
          <w:rFonts w:asciiTheme="minorEastAsia" w:eastAsiaTheme="minorEastAsia" w:hAnsiTheme="minorEastAsia" w:cstheme="minorEastAsia" w:hint="eastAsia"/>
          <w:bCs/>
          <w:color w:val="000000"/>
          <w:kern w:val="0"/>
          <w:shd w:val="clear" w:color="auto" w:fill="FFFFFF"/>
          <w:lang w:eastAsia="zh-CN"/>
        </w:rPr>
        <w:t>；</w:t>
      </w:r>
    </w:p>
    <w:p w:rsidR="0053282F" w:rsidRDefault="00C43759">
      <w:pPr>
        <w:widowControl/>
        <w:shd w:val="clear" w:color="auto" w:fill="FFFFFF"/>
        <w:spacing w:line="315" w:lineRule="atLeast"/>
        <w:rPr>
          <w:rFonts w:ascii="宋体" w:eastAsia="宋体" w:hAnsi="宋体" w:cs="宋体"/>
          <w:bCs/>
          <w:color w:val="000000"/>
          <w:kern w:val="0"/>
          <w:shd w:val="clear" w:color="auto" w:fill="FFFFFF"/>
          <w:lang w:eastAsia="zh-CN"/>
        </w:rPr>
      </w:pPr>
      <w:r>
        <w:rPr>
          <w:rFonts w:ascii="宋体" w:eastAsia="宋体" w:hAnsi="宋体" w:cs="宋体" w:hint="eastAsia"/>
          <w:bCs/>
          <w:color w:val="000000"/>
          <w:kern w:val="0"/>
          <w:shd w:val="clear" w:color="auto" w:fill="FFFFFF"/>
          <w:lang w:eastAsia="zh-CN"/>
        </w:rPr>
        <w:t xml:space="preserve">◆ </w:t>
      </w:r>
      <w:r>
        <w:rPr>
          <w:rFonts w:eastAsia="宋体" w:hint="eastAsia"/>
          <w:lang w:eastAsia="zh-CN"/>
        </w:rPr>
        <w:t xml:space="preserve">With USB linker can be programmable throttle setting like support positive and </w:t>
      </w:r>
      <w:proofErr w:type="spellStart"/>
      <w:r>
        <w:rPr>
          <w:rFonts w:eastAsia="宋体" w:hint="eastAsia"/>
          <w:lang w:eastAsia="zh-CN"/>
        </w:rPr>
        <w:t>negative,two</w:t>
      </w:r>
      <w:proofErr w:type="spellEnd"/>
      <w:r>
        <w:rPr>
          <w:rFonts w:eastAsia="宋体" w:hint="eastAsia"/>
          <w:lang w:eastAsia="zh-CN"/>
        </w:rPr>
        <w:t xml:space="preserve">-way </w:t>
      </w:r>
      <w:proofErr w:type="spellStart"/>
      <w:r>
        <w:rPr>
          <w:rFonts w:eastAsia="宋体" w:hint="eastAsia"/>
          <w:lang w:eastAsia="zh-CN"/>
        </w:rPr>
        <w:t>mode,FPV</w:t>
      </w:r>
      <w:proofErr w:type="spellEnd"/>
      <w:r>
        <w:rPr>
          <w:rFonts w:eastAsia="宋体" w:hint="eastAsia"/>
          <w:lang w:eastAsia="zh-CN"/>
        </w:rPr>
        <w:t xml:space="preserve"> 3D </w:t>
      </w:r>
      <w:proofErr w:type="spellStart"/>
      <w:r>
        <w:rPr>
          <w:rFonts w:eastAsia="宋体" w:hint="eastAsia"/>
          <w:lang w:eastAsia="zh-CN"/>
        </w:rPr>
        <w:t>mode,motor</w:t>
      </w:r>
      <w:proofErr w:type="spellEnd"/>
      <w:r>
        <w:rPr>
          <w:rFonts w:eastAsia="宋体" w:hint="eastAsia"/>
          <w:lang w:eastAsia="zh-CN"/>
        </w:rPr>
        <w:t xml:space="preserve"> </w:t>
      </w:r>
      <w:proofErr w:type="spellStart"/>
      <w:r>
        <w:rPr>
          <w:rFonts w:eastAsia="宋体" w:hint="eastAsia"/>
          <w:lang w:eastAsia="zh-CN"/>
        </w:rPr>
        <w:t>speed,braking</w:t>
      </w:r>
      <w:proofErr w:type="spellEnd"/>
      <w:r>
        <w:rPr>
          <w:rFonts w:eastAsia="宋体" w:hint="eastAsia"/>
          <w:lang w:eastAsia="zh-CN"/>
        </w:rPr>
        <w:t xml:space="preserve"> ,PWM frequency, inlet angle speed setting, onboard RGB LED for customize color, Beep </w:t>
      </w:r>
      <w:proofErr w:type="spellStart"/>
      <w:r>
        <w:rPr>
          <w:rFonts w:eastAsia="宋体" w:hint="eastAsia"/>
          <w:lang w:eastAsia="zh-CN"/>
        </w:rPr>
        <w:t>etc</w:t>
      </w:r>
      <w:proofErr w:type="spellEnd"/>
    </w:p>
    <w:p w:rsidR="0053282F" w:rsidRDefault="00C43759">
      <w:pPr>
        <w:widowControl/>
        <w:shd w:val="clear" w:color="auto" w:fill="FFFFFF"/>
        <w:spacing w:line="315" w:lineRule="atLeast"/>
        <w:rPr>
          <w:rFonts w:asciiTheme="minorEastAsia" w:eastAsiaTheme="minorEastAsia" w:hAnsiTheme="minorEastAsia" w:cstheme="minorEastAsia"/>
          <w:color w:val="000000"/>
          <w:shd w:val="clear" w:color="auto" w:fill="FFFFFF"/>
        </w:rPr>
      </w:pPr>
      <w:r>
        <w:rPr>
          <w:rFonts w:ascii="宋体" w:eastAsia="宋体" w:hAnsi="宋体" w:cs="宋体" w:hint="eastAsia"/>
          <w:bCs/>
          <w:color w:val="000000"/>
          <w:kern w:val="0"/>
          <w:shd w:val="clear" w:color="auto" w:fill="FFFFFF"/>
          <w:lang w:eastAsia="zh-CN"/>
        </w:rPr>
        <w:t xml:space="preserve">◆ </w:t>
      </w:r>
      <w:r>
        <w:rPr>
          <w:rFonts w:eastAsia="宋体" w:hint="eastAsia"/>
          <w:lang w:eastAsia="zh-CN"/>
        </w:rPr>
        <w:t xml:space="preserve">It use the self-adaption control </w:t>
      </w:r>
      <w:proofErr w:type="spellStart"/>
      <w:r>
        <w:rPr>
          <w:rFonts w:eastAsia="宋体" w:hint="eastAsia"/>
          <w:lang w:eastAsia="zh-CN"/>
        </w:rPr>
        <w:t>system,can</w:t>
      </w:r>
      <w:proofErr w:type="spellEnd"/>
      <w:r>
        <w:rPr>
          <w:rFonts w:eastAsia="宋体" w:hint="eastAsia"/>
          <w:lang w:eastAsia="zh-CN"/>
        </w:rPr>
        <w:t xml:space="preserve"> go automatic with the all kind of the motor in the </w:t>
      </w:r>
      <w:proofErr w:type="spellStart"/>
      <w:r>
        <w:rPr>
          <w:rFonts w:eastAsia="宋体" w:hint="eastAsia"/>
          <w:lang w:eastAsia="zh-CN"/>
        </w:rPr>
        <w:t>market,at</w:t>
      </w:r>
      <w:proofErr w:type="spellEnd"/>
      <w:r>
        <w:rPr>
          <w:rFonts w:eastAsia="宋体" w:hint="eastAsia"/>
          <w:lang w:eastAsia="zh-CN"/>
        </w:rPr>
        <w:t xml:space="preserve"> the mean time it support up to 500HZ </w:t>
      </w:r>
      <w:proofErr w:type="spellStart"/>
      <w:r>
        <w:rPr>
          <w:rFonts w:eastAsia="宋体" w:hint="eastAsia"/>
          <w:lang w:eastAsia="zh-CN"/>
        </w:rPr>
        <w:t>PWM,oneshot</w:t>
      </w:r>
      <w:proofErr w:type="spellEnd"/>
      <w:r>
        <w:rPr>
          <w:rFonts w:eastAsia="宋体" w:hint="eastAsia"/>
          <w:lang w:eastAsia="zh-CN"/>
        </w:rPr>
        <w:t xml:space="preserve"> 125,oneshot 42,Multishot and </w:t>
      </w:r>
      <w:proofErr w:type="spellStart"/>
      <w:r>
        <w:rPr>
          <w:rFonts w:eastAsia="宋体" w:hint="eastAsia"/>
          <w:lang w:eastAsia="zh-CN"/>
        </w:rPr>
        <w:t>Dshot</w:t>
      </w:r>
      <w:proofErr w:type="spellEnd"/>
      <w:r>
        <w:rPr>
          <w:rFonts w:eastAsia="宋体" w:hint="eastAsia"/>
          <w:lang w:eastAsia="zh-CN"/>
        </w:rPr>
        <w:t xml:space="preserve"> 150/300/600/1200</w:t>
      </w:r>
      <w:r>
        <w:rPr>
          <w:rFonts w:asciiTheme="minorEastAsia" w:eastAsiaTheme="minorEastAsia" w:hAnsiTheme="minorEastAsia" w:cstheme="minorEastAsia" w:hint="eastAsia"/>
          <w:color w:val="000000"/>
          <w:shd w:val="clear" w:color="auto" w:fill="FFFFFF"/>
        </w:rPr>
        <w:t>.</w:t>
      </w:r>
    </w:p>
    <w:p w:rsidR="0053282F" w:rsidRDefault="00C43759">
      <w:pPr>
        <w:widowControl/>
        <w:shd w:val="clear" w:color="auto" w:fill="FFFFFF"/>
        <w:spacing w:line="315" w:lineRule="atLeast"/>
        <w:rPr>
          <w:rFonts w:asciiTheme="minorEastAsia" w:eastAsiaTheme="minorEastAsia" w:hAnsiTheme="minorEastAsia" w:cstheme="minorEastAsia"/>
          <w:color w:val="000000"/>
          <w:szCs w:val="10"/>
          <w:shd w:val="clear" w:color="auto" w:fill="FFFFFF"/>
          <w:lang w:eastAsia="zh-CN"/>
        </w:rPr>
      </w:pPr>
      <w:r>
        <w:rPr>
          <w:rFonts w:ascii="宋体" w:eastAsia="宋体" w:hAnsi="宋体" w:cs="宋体" w:hint="eastAsia"/>
          <w:bCs/>
          <w:color w:val="000000"/>
          <w:kern w:val="0"/>
          <w:shd w:val="clear" w:color="auto" w:fill="FFFFFF"/>
          <w:lang w:eastAsia="zh-CN"/>
        </w:rPr>
        <w:t xml:space="preserve">◆ </w:t>
      </w:r>
      <w:r>
        <w:rPr>
          <w:rFonts w:ascii="Calibri" w:eastAsia="宋体" w:hAnsi="Calibri" w:cs="Calibri" w:hint="eastAsia"/>
          <w:bCs/>
          <w:color w:val="000000"/>
          <w:kern w:val="0"/>
          <w:shd w:val="clear" w:color="auto" w:fill="FFFFFF"/>
          <w:lang w:eastAsia="zh-CN"/>
        </w:rPr>
        <w:t>With special optimize in multi-</w:t>
      </w:r>
      <w:proofErr w:type="spellStart"/>
      <w:r>
        <w:rPr>
          <w:rFonts w:ascii="Calibri" w:eastAsia="宋体" w:hAnsi="Calibri" w:cs="Calibri" w:hint="eastAsia"/>
          <w:bCs/>
          <w:color w:val="000000"/>
          <w:kern w:val="0"/>
          <w:shd w:val="clear" w:color="auto" w:fill="FFFFFF"/>
          <w:lang w:eastAsia="zh-CN"/>
        </w:rPr>
        <w:t>axis,the</w:t>
      </w:r>
      <w:proofErr w:type="spellEnd"/>
      <w:r>
        <w:rPr>
          <w:rFonts w:ascii="Calibri" w:eastAsia="宋体" w:hAnsi="Calibri" w:cs="Calibri" w:hint="eastAsia"/>
          <w:bCs/>
          <w:color w:val="000000"/>
          <w:kern w:val="0"/>
          <w:shd w:val="clear" w:color="auto" w:fill="FFFFFF"/>
          <w:lang w:eastAsia="zh-CN"/>
        </w:rPr>
        <w:t xml:space="preserve"> motor can launch smoother in a good throttle curve, fast </w:t>
      </w:r>
      <w:proofErr w:type="spellStart"/>
      <w:r>
        <w:rPr>
          <w:rFonts w:ascii="Calibri" w:eastAsia="宋体" w:hAnsi="Calibri" w:cs="Calibri" w:hint="eastAsia"/>
          <w:bCs/>
          <w:color w:val="000000"/>
          <w:kern w:val="0"/>
          <w:shd w:val="clear" w:color="auto" w:fill="FFFFFF"/>
          <w:lang w:eastAsia="zh-CN"/>
        </w:rPr>
        <w:t>response,great</w:t>
      </w:r>
      <w:proofErr w:type="spellEnd"/>
      <w:r>
        <w:rPr>
          <w:rFonts w:ascii="Calibri" w:eastAsia="宋体" w:hAnsi="Calibri" w:cs="Calibri" w:hint="eastAsia"/>
          <w:bCs/>
          <w:color w:val="000000"/>
          <w:kern w:val="0"/>
          <w:shd w:val="clear" w:color="auto" w:fill="FFFFFF"/>
          <w:lang w:eastAsia="zh-CN"/>
        </w:rPr>
        <w:t xml:space="preserve"> power, and highly support the multi-</w:t>
      </w:r>
      <w:proofErr w:type="spellStart"/>
      <w:r>
        <w:rPr>
          <w:rFonts w:ascii="Calibri" w:eastAsia="宋体" w:hAnsi="Calibri" w:cs="Calibri" w:hint="eastAsia"/>
          <w:bCs/>
          <w:color w:val="000000"/>
          <w:kern w:val="0"/>
          <w:shd w:val="clear" w:color="auto" w:fill="FFFFFF"/>
          <w:lang w:eastAsia="zh-CN"/>
        </w:rPr>
        <w:t>axis,fixed</w:t>
      </w:r>
      <w:proofErr w:type="spellEnd"/>
      <w:r>
        <w:rPr>
          <w:rFonts w:ascii="Calibri" w:eastAsia="宋体" w:hAnsi="Calibri" w:cs="Calibri" w:hint="eastAsia"/>
          <w:bCs/>
          <w:color w:val="000000"/>
          <w:kern w:val="0"/>
          <w:shd w:val="clear" w:color="auto" w:fill="FFFFFF"/>
          <w:lang w:eastAsia="zh-CN"/>
        </w:rPr>
        <w:t>-wing and helicopter</w:t>
      </w:r>
    </w:p>
    <w:p w:rsidR="0053282F" w:rsidRDefault="00C43759">
      <w:pPr>
        <w:widowControl/>
        <w:shd w:val="clear" w:color="auto" w:fill="FFFFFF"/>
        <w:spacing w:line="315" w:lineRule="atLeast"/>
        <w:rPr>
          <w:rFonts w:ascii="Calibri" w:eastAsia="宋体" w:hAnsi="Calibri" w:cs="Calibri"/>
          <w:bCs/>
          <w:color w:val="000000"/>
          <w:kern w:val="0"/>
          <w:shd w:val="clear" w:color="auto" w:fill="FFFFFF"/>
          <w:lang w:eastAsia="zh-CN"/>
        </w:rPr>
      </w:pPr>
      <w:r>
        <w:rPr>
          <w:rFonts w:ascii="宋体" w:eastAsia="宋体" w:hAnsi="宋体" w:cs="宋体" w:hint="eastAsia"/>
          <w:bCs/>
          <w:color w:val="000000"/>
          <w:kern w:val="0"/>
          <w:shd w:val="clear" w:color="auto" w:fill="FFFFFF"/>
          <w:lang w:eastAsia="zh-CN"/>
        </w:rPr>
        <w:t xml:space="preserve">◆ </w:t>
      </w:r>
      <w:r>
        <w:rPr>
          <w:rFonts w:ascii="Calibri" w:eastAsia="宋体" w:hAnsi="Calibri" w:cs="Calibri" w:hint="eastAsia"/>
          <w:bCs/>
          <w:color w:val="000000"/>
          <w:kern w:val="0"/>
          <w:shd w:val="clear" w:color="auto" w:fill="FFFFFF"/>
          <w:lang w:eastAsia="zh-CN"/>
        </w:rPr>
        <w:t xml:space="preserve">The twisted- pair signal wire can lower the crosstalk inside cooper wire when it </w:t>
      </w:r>
      <w:proofErr w:type="spellStart"/>
      <w:r>
        <w:rPr>
          <w:rFonts w:ascii="Calibri" w:eastAsia="宋体" w:hAnsi="Calibri" w:cs="Calibri" w:hint="eastAsia"/>
          <w:bCs/>
          <w:color w:val="000000"/>
          <w:kern w:val="0"/>
          <w:shd w:val="clear" w:color="auto" w:fill="FFFFFF"/>
          <w:lang w:eastAsia="zh-CN"/>
        </w:rPr>
        <w:t>transfer,which</w:t>
      </w:r>
      <w:proofErr w:type="spellEnd"/>
      <w:r>
        <w:rPr>
          <w:rFonts w:ascii="Calibri" w:eastAsia="宋体" w:hAnsi="Calibri" w:cs="Calibri" w:hint="eastAsia"/>
          <w:bCs/>
          <w:color w:val="000000"/>
          <w:kern w:val="0"/>
          <w:shd w:val="clear" w:color="auto" w:fill="FFFFFF"/>
          <w:lang w:eastAsia="zh-CN"/>
        </w:rPr>
        <w:t xml:space="preserve"> will make the flight more stable</w:t>
      </w:r>
    </w:p>
    <w:p w:rsidR="0053282F" w:rsidRPr="00C43759" w:rsidRDefault="00C43759" w:rsidP="00C43759">
      <w:pPr>
        <w:rPr>
          <w:rFonts w:eastAsia="宋体"/>
          <w:lang w:eastAsia="zh-CN"/>
        </w:rPr>
      </w:pPr>
      <w:r>
        <w:rPr>
          <w:rFonts w:asciiTheme="minorEastAsia" w:eastAsiaTheme="minorEastAsia" w:hAnsiTheme="minorEastAsia" w:cstheme="minorEastAsia" w:hint="eastAsia"/>
          <w:bCs/>
          <w:color w:val="000000"/>
          <w:kern w:val="0"/>
          <w:shd w:val="clear" w:color="auto" w:fill="FFFFFF"/>
          <w:lang w:eastAsia="zh-CN"/>
        </w:rPr>
        <w:t xml:space="preserve">◆ </w:t>
      </w:r>
      <w:r>
        <w:rPr>
          <w:rFonts w:eastAsia="宋体" w:hint="eastAsia"/>
          <w:lang w:eastAsia="zh-CN"/>
        </w:rPr>
        <w:t xml:space="preserve">MCU </w:t>
      </w:r>
      <w:proofErr w:type="spellStart"/>
      <w:r>
        <w:rPr>
          <w:rFonts w:eastAsia="宋体" w:hint="eastAsia"/>
          <w:lang w:eastAsia="zh-CN"/>
        </w:rPr>
        <w:t>hardware,Driver</w:t>
      </w:r>
      <w:proofErr w:type="spellEnd"/>
      <w:r>
        <w:rPr>
          <w:rFonts w:eastAsia="宋体" w:hint="eastAsia"/>
          <w:lang w:eastAsia="zh-CN"/>
        </w:rPr>
        <w:t xml:space="preserve"> circuit ,</w:t>
      </w:r>
      <w:proofErr w:type="spellStart"/>
      <w:r>
        <w:rPr>
          <w:rFonts w:eastAsia="宋体" w:hint="eastAsia"/>
          <w:lang w:eastAsia="zh-CN"/>
        </w:rPr>
        <w:t>Mosfet</w:t>
      </w:r>
      <w:proofErr w:type="spellEnd"/>
      <w:r>
        <w:rPr>
          <w:rFonts w:eastAsia="宋体" w:hint="eastAsia"/>
          <w:lang w:eastAsia="zh-CN"/>
        </w:rPr>
        <w:t xml:space="preserve"> will come with double voltage protection.</w:t>
      </w:r>
    </w:p>
    <w:p w:rsidR="0053282F" w:rsidRDefault="00C43759">
      <w:pPr>
        <w:rPr>
          <w:rFonts w:eastAsia="宋体"/>
          <w:lang w:eastAsia="zh-CN"/>
        </w:rPr>
      </w:pPr>
      <w:r>
        <w:rPr>
          <w:rFonts w:ascii="宋体" w:eastAsia="宋体" w:hAnsi="宋体" w:cs="宋体" w:hint="eastAsia"/>
          <w:bCs/>
          <w:color w:val="000000"/>
          <w:kern w:val="0"/>
          <w:shd w:val="clear" w:color="auto" w:fill="FFFFFF"/>
          <w:lang w:eastAsia="zh-CN"/>
        </w:rPr>
        <w:t xml:space="preserve">◆ </w:t>
      </w:r>
      <w:r>
        <w:rPr>
          <w:rFonts w:ascii="Calibri" w:eastAsia="宋体" w:hAnsi="Calibri" w:cs="Calibri" w:hint="eastAsia"/>
          <w:bCs/>
          <w:color w:val="000000"/>
          <w:kern w:val="0"/>
          <w:shd w:val="clear" w:color="auto" w:fill="FFFFFF"/>
          <w:lang w:eastAsia="zh-CN"/>
        </w:rPr>
        <w:t xml:space="preserve">To adopt the new process MOSFET of low internal resistance, will help increase resistance to </w:t>
      </w:r>
      <w:proofErr w:type="spellStart"/>
      <w:r>
        <w:rPr>
          <w:rFonts w:ascii="Calibri" w:eastAsia="宋体" w:hAnsi="Calibri" w:cs="Calibri" w:hint="eastAsia"/>
          <w:bCs/>
          <w:color w:val="000000"/>
          <w:kern w:val="0"/>
          <w:shd w:val="clear" w:color="auto" w:fill="FFFFFF"/>
          <w:lang w:eastAsia="zh-CN"/>
        </w:rPr>
        <w:t>flow.Also</w:t>
      </w:r>
      <w:proofErr w:type="gramStart"/>
      <w:r>
        <w:rPr>
          <w:rFonts w:ascii="Calibri" w:eastAsia="宋体" w:hAnsi="Calibri" w:cs="Calibri" w:hint="eastAsia"/>
          <w:bCs/>
          <w:color w:val="000000"/>
          <w:kern w:val="0"/>
          <w:shd w:val="clear" w:color="auto" w:fill="FFFFFF"/>
          <w:lang w:eastAsia="zh-CN"/>
        </w:rPr>
        <w:t>,the</w:t>
      </w:r>
      <w:proofErr w:type="spellEnd"/>
      <w:proofErr w:type="gramEnd"/>
      <w:r>
        <w:rPr>
          <w:rFonts w:ascii="Calibri" w:eastAsia="宋体" w:hAnsi="Calibri" w:cs="Calibri" w:hint="eastAsia"/>
          <w:bCs/>
          <w:color w:val="000000"/>
          <w:kern w:val="0"/>
          <w:shd w:val="clear" w:color="auto" w:fill="FFFFFF"/>
          <w:lang w:eastAsia="zh-CN"/>
        </w:rPr>
        <w:t xml:space="preserve"> professional MOS driver chip makes the best efficiency.</w:t>
      </w:r>
    </w:p>
    <w:p w:rsidR="0053282F" w:rsidRPr="00C43759" w:rsidRDefault="00C43759" w:rsidP="00C43759">
      <w:pPr>
        <w:rPr>
          <w:rFonts w:eastAsia="宋体"/>
          <w:lang w:eastAsia="zh-CN"/>
        </w:rPr>
      </w:pPr>
      <w:r>
        <w:rPr>
          <w:rFonts w:ascii="宋体" w:eastAsia="宋体" w:hAnsi="宋体" w:cs="宋体" w:hint="eastAsia"/>
          <w:bCs/>
          <w:color w:val="000000"/>
          <w:kern w:val="0"/>
          <w:shd w:val="clear" w:color="auto" w:fill="FFFFFF"/>
          <w:lang w:eastAsia="zh-CN"/>
        </w:rPr>
        <w:t xml:space="preserve">◆ </w:t>
      </w:r>
      <w:proofErr w:type="spellStart"/>
      <w:r>
        <w:rPr>
          <w:rFonts w:eastAsia="宋体" w:hint="eastAsia"/>
          <w:lang w:eastAsia="zh-CN"/>
        </w:rPr>
        <w:t>Mosfet</w:t>
      </w:r>
      <w:proofErr w:type="spellEnd"/>
      <w:r>
        <w:rPr>
          <w:rFonts w:eastAsia="宋体" w:hint="eastAsia"/>
          <w:lang w:eastAsia="zh-CN"/>
        </w:rPr>
        <w:t xml:space="preserve"> is covered with aluminum sheet for </w:t>
      </w:r>
      <w:proofErr w:type="spellStart"/>
      <w:r>
        <w:rPr>
          <w:rFonts w:eastAsia="宋体" w:hint="eastAsia"/>
          <w:lang w:eastAsia="zh-CN"/>
        </w:rPr>
        <w:t>cooling,which</w:t>
      </w:r>
      <w:proofErr w:type="spellEnd"/>
      <w:r>
        <w:rPr>
          <w:rFonts w:eastAsia="宋体" w:hint="eastAsia"/>
          <w:lang w:eastAsia="zh-CN"/>
        </w:rPr>
        <w:t xml:space="preserve"> can bring more efficiency and stability.</w:t>
      </w:r>
    </w:p>
    <w:p w:rsidR="0053282F" w:rsidRDefault="00C43759" w:rsidP="00C43759">
      <w:pPr>
        <w:widowControl/>
        <w:shd w:val="clear" w:color="auto" w:fill="FFFFFF"/>
        <w:spacing w:line="315" w:lineRule="atLeast"/>
      </w:pPr>
      <w:r>
        <w:rPr>
          <w:rFonts w:ascii="宋体" w:eastAsia="宋体" w:hAnsi="宋体" w:cs="宋体" w:hint="eastAsia"/>
          <w:bCs/>
          <w:color w:val="000000"/>
          <w:kern w:val="0"/>
          <w:shd w:val="clear" w:color="auto" w:fill="FFFFFF"/>
          <w:lang w:eastAsia="zh-CN"/>
        </w:rPr>
        <w:t xml:space="preserve">◆ </w:t>
      </w:r>
      <w:r>
        <w:rPr>
          <w:rFonts w:ascii="Calibri" w:eastAsia="宋体" w:hAnsi="Calibri" w:cs="Calibri" w:hint="eastAsia"/>
          <w:bCs/>
          <w:color w:val="000000"/>
          <w:kern w:val="0"/>
          <w:shd w:val="clear" w:color="auto" w:fill="FFFFFF"/>
          <w:lang w:eastAsia="zh-CN"/>
        </w:rPr>
        <w:t xml:space="preserve">With special process of 8 layer thicken PCB will lower resistance, small calorific value and bigger impact resistance </w:t>
      </w:r>
      <w:proofErr w:type="spellStart"/>
      <w:r>
        <w:rPr>
          <w:rFonts w:ascii="Calibri" w:eastAsia="宋体" w:hAnsi="Calibri" w:cs="Calibri" w:hint="eastAsia"/>
          <w:bCs/>
          <w:color w:val="000000"/>
          <w:kern w:val="0"/>
          <w:shd w:val="clear" w:color="auto" w:fill="FFFFFF"/>
          <w:lang w:eastAsia="zh-CN"/>
        </w:rPr>
        <w:t>current.Nice</w:t>
      </w:r>
      <w:proofErr w:type="spellEnd"/>
      <w:r>
        <w:rPr>
          <w:rFonts w:ascii="Calibri" w:eastAsia="宋体" w:hAnsi="Calibri" w:cs="Calibri" w:hint="eastAsia"/>
          <w:bCs/>
          <w:color w:val="000000"/>
          <w:kern w:val="0"/>
          <w:shd w:val="clear" w:color="auto" w:fill="FFFFFF"/>
          <w:lang w:eastAsia="zh-CN"/>
        </w:rPr>
        <w:t xml:space="preserve"> optimize layout of the components and parts makes a smaller </w:t>
      </w:r>
      <w:proofErr w:type="spellStart"/>
      <w:r>
        <w:rPr>
          <w:rFonts w:ascii="Calibri" w:eastAsia="宋体" w:hAnsi="Calibri" w:cs="Calibri" w:hint="eastAsia"/>
          <w:bCs/>
          <w:color w:val="000000"/>
          <w:kern w:val="0"/>
          <w:shd w:val="clear" w:color="auto" w:fill="FFFFFF"/>
          <w:lang w:eastAsia="zh-CN"/>
        </w:rPr>
        <w:t>size</w:t>
      </w:r>
      <w:proofErr w:type="gramStart"/>
      <w:r>
        <w:rPr>
          <w:rFonts w:ascii="Calibri" w:eastAsia="宋体" w:hAnsi="Calibri" w:cs="Calibri" w:hint="eastAsia"/>
          <w:bCs/>
          <w:color w:val="000000"/>
          <w:kern w:val="0"/>
          <w:shd w:val="clear" w:color="auto" w:fill="FFFFFF"/>
          <w:lang w:eastAsia="zh-CN"/>
        </w:rPr>
        <w:t>,lighter</w:t>
      </w:r>
      <w:proofErr w:type="spellEnd"/>
      <w:proofErr w:type="gramEnd"/>
      <w:r>
        <w:rPr>
          <w:rFonts w:ascii="Calibri" w:eastAsia="宋体" w:hAnsi="Calibri" w:cs="Calibri" w:hint="eastAsia"/>
          <w:bCs/>
          <w:color w:val="000000"/>
          <w:kern w:val="0"/>
          <w:shd w:val="clear" w:color="auto" w:fill="FFFFFF"/>
          <w:lang w:eastAsia="zh-CN"/>
        </w:rPr>
        <w:t xml:space="preserve"> weight and easy to build</w:t>
      </w:r>
    </w:p>
    <w:sectPr w:rsidR="0053282F" w:rsidSect="00C43759">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27D" w:rsidRDefault="004A527D" w:rsidP="00AF4633">
      <w:r>
        <w:separator/>
      </w:r>
    </w:p>
  </w:endnote>
  <w:endnote w:type="continuationSeparator" w:id="0">
    <w:p w:rsidR="004A527D" w:rsidRDefault="004A527D" w:rsidP="00AF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27D" w:rsidRDefault="004A527D" w:rsidP="00AF4633">
      <w:r>
        <w:separator/>
      </w:r>
    </w:p>
  </w:footnote>
  <w:footnote w:type="continuationSeparator" w:id="0">
    <w:p w:rsidR="004A527D" w:rsidRDefault="004A527D" w:rsidP="00AF4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20"/>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16"/>
    <w:rsid w:val="0002391B"/>
    <w:rsid w:val="00221DBE"/>
    <w:rsid w:val="002971B4"/>
    <w:rsid w:val="004A527D"/>
    <w:rsid w:val="0053282F"/>
    <w:rsid w:val="007A38D5"/>
    <w:rsid w:val="00AF4633"/>
    <w:rsid w:val="00C43759"/>
    <w:rsid w:val="00DE6516"/>
    <w:rsid w:val="01376D4C"/>
    <w:rsid w:val="03105DEB"/>
    <w:rsid w:val="03880714"/>
    <w:rsid w:val="03EC4D19"/>
    <w:rsid w:val="04061686"/>
    <w:rsid w:val="048E0F46"/>
    <w:rsid w:val="05D23EAD"/>
    <w:rsid w:val="065C763B"/>
    <w:rsid w:val="06BB3E89"/>
    <w:rsid w:val="080D1E3B"/>
    <w:rsid w:val="091F6656"/>
    <w:rsid w:val="097917DF"/>
    <w:rsid w:val="0A261073"/>
    <w:rsid w:val="0C7363E0"/>
    <w:rsid w:val="0C9D1881"/>
    <w:rsid w:val="0CF00289"/>
    <w:rsid w:val="0D8938EC"/>
    <w:rsid w:val="0DA252DC"/>
    <w:rsid w:val="0F496E66"/>
    <w:rsid w:val="101A562E"/>
    <w:rsid w:val="10FB28A0"/>
    <w:rsid w:val="12B65323"/>
    <w:rsid w:val="13B41B10"/>
    <w:rsid w:val="146C713D"/>
    <w:rsid w:val="14D35B2D"/>
    <w:rsid w:val="153A08D5"/>
    <w:rsid w:val="16673898"/>
    <w:rsid w:val="175E211D"/>
    <w:rsid w:val="17E86615"/>
    <w:rsid w:val="198D5271"/>
    <w:rsid w:val="1A5949A5"/>
    <w:rsid w:val="1BB170AD"/>
    <w:rsid w:val="1C13296D"/>
    <w:rsid w:val="1C203BC6"/>
    <w:rsid w:val="1C3C2AC2"/>
    <w:rsid w:val="1D361C27"/>
    <w:rsid w:val="1D6A1C0B"/>
    <w:rsid w:val="1D8519EC"/>
    <w:rsid w:val="1D8F70FF"/>
    <w:rsid w:val="1E7158A9"/>
    <w:rsid w:val="1F183A40"/>
    <w:rsid w:val="1F81201D"/>
    <w:rsid w:val="21F37434"/>
    <w:rsid w:val="21F90EF7"/>
    <w:rsid w:val="221175AD"/>
    <w:rsid w:val="222E0589"/>
    <w:rsid w:val="223840E5"/>
    <w:rsid w:val="228E5C02"/>
    <w:rsid w:val="22942279"/>
    <w:rsid w:val="23A613E4"/>
    <w:rsid w:val="25026FFE"/>
    <w:rsid w:val="251A7B43"/>
    <w:rsid w:val="256F6EF8"/>
    <w:rsid w:val="270D54F6"/>
    <w:rsid w:val="282622C2"/>
    <w:rsid w:val="283D7FD1"/>
    <w:rsid w:val="29225AEF"/>
    <w:rsid w:val="299E0A9C"/>
    <w:rsid w:val="29A5431F"/>
    <w:rsid w:val="2A1465C1"/>
    <w:rsid w:val="2A5C6ED5"/>
    <w:rsid w:val="2C5A6D32"/>
    <w:rsid w:val="2CC1792B"/>
    <w:rsid w:val="2D11687F"/>
    <w:rsid w:val="2D4D4DB6"/>
    <w:rsid w:val="2E1E11AA"/>
    <w:rsid w:val="2E9F5689"/>
    <w:rsid w:val="2F747B8B"/>
    <w:rsid w:val="2F9D1CB8"/>
    <w:rsid w:val="32DE2F65"/>
    <w:rsid w:val="32F35B22"/>
    <w:rsid w:val="33224696"/>
    <w:rsid w:val="34F445B1"/>
    <w:rsid w:val="35320581"/>
    <w:rsid w:val="367A6AD5"/>
    <w:rsid w:val="37FB1EB0"/>
    <w:rsid w:val="384C3927"/>
    <w:rsid w:val="386B3173"/>
    <w:rsid w:val="38C35C0D"/>
    <w:rsid w:val="39CC09C8"/>
    <w:rsid w:val="3A9900D2"/>
    <w:rsid w:val="3D0869CD"/>
    <w:rsid w:val="3DBE7CF2"/>
    <w:rsid w:val="416822DF"/>
    <w:rsid w:val="43005C50"/>
    <w:rsid w:val="43923EA9"/>
    <w:rsid w:val="445830CD"/>
    <w:rsid w:val="445B599C"/>
    <w:rsid w:val="462730C9"/>
    <w:rsid w:val="464B7E61"/>
    <w:rsid w:val="46774FB8"/>
    <w:rsid w:val="481110DA"/>
    <w:rsid w:val="492D16CE"/>
    <w:rsid w:val="499929FD"/>
    <w:rsid w:val="4AE47C1A"/>
    <w:rsid w:val="4BE15939"/>
    <w:rsid w:val="4DF76590"/>
    <w:rsid w:val="4E731207"/>
    <w:rsid w:val="4E8006D2"/>
    <w:rsid w:val="4F11020C"/>
    <w:rsid w:val="53B552FE"/>
    <w:rsid w:val="54C2016E"/>
    <w:rsid w:val="54C2769B"/>
    <w:rsid w:val="554C74A5"/>
    <w:rsid w:val="55ED5993"/>
    <w:rsid w:val="56356937"/>
    <w:rsid w:val="56D96D62"/>
    <w:rsid w:val="57EB1210"/>
    <w:rsid w:val="57EF6DA8"/>
    <w:rsid w:val="592060BE"/>
    <w:rsid w:val="5B1073D4"/>
    <w:rsid w:val="5DB05F54"/>
    <w:rsid w:val="5E1F6765"/>
    <w:rsid w:val="5E543F3E"/>
    <w:rsid w:val="5F7718F4"/>
    <w:rsid w:val="5F783720"/>
    <w:rsid w:val="609918E0"/>
    <w:rsid w:val="63AF27DC"/>
    <w:rsid w:val="649110D3"/>
    <w:rsid w:val="6935165B"/>
    <w:rsid w:val="69723E07"/>
    <w:rsid w:val="697C40E3"/>
    <w:rsid w:val="69EB7822"/>
    <w:rsid w:val="6A0E1C08"/>
    <w:rsid w:val="6B783838"/>
    <w:rsid w:val="6BA72C20"/>
    <w:rsid w:val="6C7859D0"/>
    <w:rsid w:val="6CEF042B"/>
    <w:rsid w:val="6F446CCA"/>
    <w:rsid w:val="6F6A35DD"/>
    <w:rsid w:val="6FAA43E6"/>
    <w:rsid w:val="7123361D"/>
    <w:rsid w:val="7180750A"/>
    <w:rsid w:val="71860EBA"/>
    <w:rsid w:val="72B417E2"/>
    <w:rsid w:val="752324C2"/>
    <w:rsid w:val="755C6F71"/>
    <w:rsid w:val="76DE2C5B"/>
    <w:rsid w:val="7872169C"/>
    <w:rsid w:val="78983891"/>
    <w:rsid w:val="7A7E1B86"/>
    <w:rsid w:val="7C5024F4"/>
    <w:rsid w:val="7C8F7C49"/>
    <w:rsid w:val="7D6E45E4"/>
    <w:rsid w:val="7D887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Theme="minorHAnsi" w:eastAsia="PMingLiU" w:hAnsiTheme="minorHAnsi" w:cstheme="minorBidi"/>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pPr>
    <w:rPr>
      <w:rFonts w:cs="Times New Roman"/>
      <w:kern w:val="0"/>
      <w:lang w:eastAsia="zh-CN"/>
    </w:rPr>
  </w:style>
  <w:style w:type="character" w:styleId="a4">
    <w:name w:val="Strong"/>
    <w:basedOn w:val="a0"/>
    <w:qFormat/>
    <w:rPr>
      <w:b/>
    </w:rPr>
  </w:style>
  <w:style w:type="paragraph" w:styleId="a5">
    <w:name w:val="header"/>
    <w:basedOn w:val="a"/>
    <w:link w:val="Char"/>
    <w:rsid w:val="00AF46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F4633"/>
    <w:rPr>
      <w:rFonts w:asciiTheme="minorHAnsi" w:eastAsia="PMingLiU" w:hAnsiTheme="minorHAnsi" w:cstheme="minorBidi"/>
      <w:kern w:val="2"/>
      <w:sz w:val="18"/>
      <w:szCs w:val="18"/>
      <w:lang w:eastAsia="zh-TW"/>
    </w:rPr>
  </w:style>
  <w:style w:type="paragraph" w:styleId="a6">
    <w:name w:val="footer"/>
    <w:basedOn w:val="a"/>
    <w:link w:val="Char0"/>
    <w:rsid w:val="00AF4633"/>
    <w:pPr>
      <w:tabs>
        <w:tab w:val="center" w:pos="4153"/>
        <w:tab w:val="right" w:pos="8306"/>
      </w:tabs>
      <w:snapToGrid w:val="0"/>
    </w:pPr>
    <w:rPr>
      <w:sz w:val="18"/>
      <w:szCs w:val="18"/>
    </w:rPr>
  </w:style>
  <w:style w:type="character" w:customStyle="1" w:styleId="Char0">
    <w:name w:val="页脚 Char"/>
    <w:basedOn w:val="a0"/>
    <w:link w:val="a6"/>
    <w:rsid w:val="00AF4633"/>
    <w:rPr>
      <w:rFonts w:asciiTheme="minorHAnsi" w:eastAsia="PMingLiU" w:hAnsiTheme="minorHAnsi" w:cstheme="minorBidi"/>
      <w:kern w:val="2"/>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Theme="minorHAnsi" w:eastAsia="PMingLiU" w:hAnsiTheme="minorHAnsi" w:cstheme="minorBidi"/>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pPr>
    <w:rPr>
      <w:rFonts w:cs="Times New Roman"/>
      <w:kern w:val="0"/>
      <w:lang w:eastAsia="zh-CN"/>
    </w:rPr>
  </w:style>
  <w:style w:type="character" w:styleId="a4">
    <w:name w:val="Strong"/>
    <w:basedOn w:val="a0"/>
    <w:qFormat/>
    <w:rPr>
      <w:b/>
    </w:rPr>
  </w:style>
  <w:style w:type="paragraph" w:styleId="a5">
    <w:name w:val="header"/>
    <w:basedOn w:val="a"/>
    <w:link w:val="Char"/>
    <w:rsid w:val="00AF46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F4633"/>
    <w:rPr>
      <w:rFonts w:asciiTheme="minorHAnsi" w:eastAsia="PMingLiU" w:hAnsiTheme="minorHAnsi" w:cstheme="minorBidi"/>
      <w:kern w:val="2"/>
      <w:sz w:val="18"/>
      <w:szCs w:val="18"/>
      <w:lang w:eastAsia="zh-TW"/>
    </w:rPr>
  </w:style>
  <w:style w:type="paragraph" w:styleId="a6">
    <w:name w:val="footer"/>
    <w:basedOn w:val="a"/>
    <w:link w:val="Char0"/>
    <w:rsid w:val="00AF4633"/>
    <w:pPr>
      <w:tabs>
        <w:tab w:val="center" w:pos="4153"/>
        <w:tab w:val="right" w:pos="8306"/>
      </w:tabs>
      <w:snapToGrid w:val="0"/>
    </w:pPr>
    <w:rPr>
      <w:sz w:val="18"/>
      <w:szCs w:val="18"/>
    </w:rPr>
  </w:style>
  <w:style w:type="character" w:customStyle="1" w:styleId="Char0">
    <w:name w:val="页脚 Char"/>
    <w:basedOn w:val="a0"/>
    <w:link w:val="a6"/>
    <w:rsid w:val="00AF4633"/>
    <w:rPr>
      <w:rFonts w:asciiTheme="minorHAnsi" w:eastAsia="PMingLiU" w:hAnsiTheme="minorHAnsi" w:cstheme="minorBidi"/>
      <w:kern w:val="2"/>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Ghost</cp:lastModifiedBy>
  <cp:revision>7</cp:revision>
  <dcterms:created xsi:type="dcterms:W3CDTF">2014-10-29T12:08:00Z</dcterms:created>
  <dcterms:modified xsi:type="dcterms:W3CDTF">2018-11-22T03:04:00Z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y fmtid="{D5CDD505-2E9C-101B-9397-08002B2CF9AE}" pid="3" name="KSORubyTemplateID" linkTarget="0">
    <vt:lpwstr>6</vt:lpwstr>
  </property>
</Properties>
</file>